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E663E" w:rsidRPr="008E663E" w:rsidRDefault="008E663E" w:rsidP="008E663E">
      <w:pPr>
        <w:spacing w:after="0" w:line="480" w:lineRule="auto"/>
        <w:rPr>
          <w:rFonts w:ascii="Times New Roman" w:hAnsi="Times New Roman" w:cs="Times New Roman"/>
          <w:sz w:val="24"/>
          <w:szCs w:val="24"/>
        </w:rPr>
      </w:pPr>
      <w:r w:rsidRPr="008E663E">
        <w:rPr>
          <w:rFonts w:ascii="Times New Roman" w:hAnsi="Times New Roman" w:cs="Times New Roman"/>
          <w:sz w:val="24"/>
          <w:szCs w:val="24"/>
        </w:rPr>
        <w:t>Student’s Name</w:t>
      </w:r>
    </w:p>
    <w:p w:rsidR="008E663E" w:rsidRPr="008E663E" w:rsidRDefault="008E663E" w:rsidP="008E663E">
      <w:pPr>
        <w:spacing w:after="0" w:line="480" w:lineRule="auto"/>
        <w:rPr>
          <w:rFonts w:ascii="Times New Roman" w:hAnsi="Times New Roman" w:cs="Times New Roman"/>
          <w:sz w:val="24"/>
          <w:szCs w:val="24"/>
        </w:rPr>
      </w:pPr>
      <w:r w:rsidRPr="008E663E">
        <w:rPr>
          <w:rFonts w:ascii="Times New Roman" w:hAnsi="Times New Roman" w:cs="Times New Roman"/>
          <w:sz w:val="24"/>
          <w:szCs w:val="24"/>
        </w:rPr>
        <w:t>Instructor’s Name</w:t>
      </w:r>
    </w:p>
    <w:p w:rsidR="008E663E" w:rsidRPr="008E663E" w:rsidRDefault="008E663E" w:rsidP="008E663E">
      <w:pPr>
        <w:spacing w:after="0" w:line="480" w:lineRule="auto"/>
        <w:rPr>
          <w:rFonts w:ascii="Times New Roman" w:hAnsi="Times New Roman" w:cs="Times New Roman"/>
          <w:sz w:val="24"/>
          <w:szCs w:val="24"/>
        </w:rPr>
      </w:pPr>
      <w:r w:rsidRPr="008E663E">
        <w:rPr>
          <w:rFonts w:ascii="Times New Roman" w:hAnsi="Times New Roman" w:cs="Times New Roman"/>
          <w:sz w:val="24"/>
          <w:szCs w:val="24"/>
        </w:rPr>
        <w:t>Course</w:t>
      </w:r>
    </w:p>
    <w:p w:rsidR="008E663E" w:rsidRPr="008E663E" w:rsidRDefault="008E663E" w:rsidP="008E663E">
      <w:pPr>
        <w:spacing w:after="0" w:line="480" w:lineRule="auto"/>
        <w:rPr>
          <w:rFonts w:ascii="Times New Roman" w:hAnsi="Times New Roman" w:cs="Times New Roman"/>
          <w:sz w:val="24"/>
          <w:szCs w:val="24"/>
        </w:rPr>
      </w:pPr>
      <w:r w:rsidRPr="008E663E">
        <w:rPr>
          <w:rFonts w:ascii="Times New Roman" w:hAnsi="Times New Roman" w:cs="Times New Roman"/>
          <w:sz w:val="24"/>
          <w:szCs w:val="24"/>
        </w:rPr>
        <w:t>Date</w:t>
      </w:r>
    </w:p>
    <w:p w:rsidR="008E663E" w:rsidRPr="008E663E" w:rsidRDefault="008E663E" w:rsidP="008E663E">
      <w:pPr>
        <w:spacing w:after="0" w:line="480" w:lineRule="auto"/>
        <w:jc w:val="center"/>
        <w:rPr>
          <w:rFonts w:ascii="Times New Roman" w:hAnsi="Times New Roman" w:cs="Times New Roman"/>
          <w:sz w:val="24"/>
          <w:szCs w:val="24"/>
        </w:rPr>
      </w:pPr>
      <w:r w:rsidRPr="008E663E">
        <w:rPr>
          <w:rFonts w:ascii="Times New Roman" w:hAnsi="Times New Roman" w:cs="Times New Roman"/>
          <w:sz w:val="24"/>
          <w:szCs w:val="24"/>
        </w:rPr>
        <w:t>A reflection paper on the African-American community</w:t>
      </w:r>
    </w:p>
    <w:p w:rsidR="001B6D7C" w:rsidRPr="001B6D7C" w:rsidRDefault="001B6D7C" w:rsidP="001B6D7C">
      <w:pPr>
        <w:spacing w:after="0" w:line="480" w:lineRule="auto"/>
        <w:ind w:firstLine="720"/>
        <w:rPr>
          <w:rFonts w:ascii="Times New Roman" w:hAnsi="Times New Roman" w:cs="Times New Roman"/>
          <w:sz w:val="24"/>
          <w:szCs w:val="24"/>
        </w:rPr>
      </w:pPr>
      <w:r w:rsidRPr="001B6D7C">
        <w:rPr>
          <w:rFonts w:ascii="Times New Roman" w:hAnsi="Times New Roman" w:cs="Times New Roman"/>
          <w:sz w:val="24"/>
          <w:szCs w:val="24"/>
        </w:rPr>
        <w:t>Culture is constructed within the units of families through caretakers. With time, the young ones learn the behaviors, traditions, language, attitudes, and different institutions associated with their culture. Education in the African-American community has evolved a great deal ever since the slavery days when constraining black education was used to quell black agencies and fears for the slave rebellions (James &amp;Tenisha ). The denial made the blacks thirstier and intensified their urge for education. In understanding the education of African-Americans, their culture plays a pivotal role in shaping their way of education and understanding how they have overcome different challenges in their way towards achieving their educational goals. The essay is a personal reflection of my education development concerning the African American cultural history and perception.</w:t>
      </w:r>
    </w:p>
    <w:p w:rsidR="001B6D7C" w:rsidRPr="001B6D7C" w:rsidRDefault="001B6D7C" w:rsidP="001B6D7C">
      <w:pPr>
        <w:spacing w:after="0" w:line="480" w:lineRule="auto"/>
        <w:ind w:firstLine="720"/>
        <w:rPr>
          <w:rFonts w:ascii="Times New Roman" w:hAnsi="Times New Roman" w:cs="Times New Roman"/>
          <w:sz w:val="24"/>
          <w:szCs w:val="24"/>
        </w:rPr>
      </w:pPr>
      <w:r w:rsidRPr="001B6D7C">
        <w:rPr>
          <w:rFonts w:ascii="Times New Roman" w:hAnsi="Times New Roman" w:cs="Times New Roman"/>
          <w:sz w:val="24"/>
          <w:szCs w:val="24"/>
        </w:rPr>
        <w:t xml:space="preserve">Taking the African-American studies course is not a smooth sail in the ocean, but it is worth it. In most instances, it is the only course where you find that the whites are not the majority and comprise of more than two races. The interaction between different races alone allows one to learn how to associate with different people whose backgrounds vary and, therefore, appreciate peoples' different ways of life (James &amp;Tenisha). Taking the course has completely changed the way I view the world. I might not have understood completely all the concepts taught in the course but taking the course has been one of the best moments in which I have managed to connect and recognize the most inner feelings, emotionally and mentally, with different people. The course has been immensely helpful in understanding different races, their </w:t>
      </w:r>
      <w:r w:rsidRPr="001B6D7C">
        <w:rPr>
          <w:rFonts w:ascii="Times New Roman" w:hAnsi="Times New Roman" w:cs="Times New Roman"/>
          <w:sz w:val="24"/>
          <w:szCs w:val="24"/>
        </w:rPr>
        <w:lastRenderedPageBreak/>
        <w:t xml:space="preserve">beliefs, and their different ways of life. It would be my wish if every student in college and different universities would take such a course so that they can at least understand how different races and communities </w:t>
      </w:r>
    </w:p>
    <w:p w:rsidR="001B6D7C" w:rsidRPr="001B6D7C" w:rsidRDefault="001B6D7C" w:rsidP="001B6D7C">
      <w:pPr>
        <w:spacing w:after="0" w:line="480" w:lineRule="auto"/>
        <w:ind w:firstLine="720"/>
        <w:rPr>
          <w:rFonts w:ascii="Times New Roman" w:hAnsi="Times New Roman" w:cs="Times New Roman"/>
          <w:sz w:val="24"/>
          <w:szCs w:val="24"/>
        </w:rPr>
      </w:pPr>
      <w:r w:rsidRPr="001B6D7C">
        <w:rPr>
          <w:rFonts w:ascii="Times New Roman" w:hAnsi="Times New Roman" w:cs="Times New Roman"/>
          <w:sz w:val="24"/>
          <w:szCs w:val="24"/>
        </w:rPr>
        <w:t>In the family institution, I have learned several cultural and historical perspectives that are crucial and that cut through different races. By definition, a family is a group of two or more people whose relationship is by blood, mutual commitment, or adoption. Most families are either nuclear or extended. Families are the building blocks of any community. Most societies and individuals within societies practice exogamy, where marriages occur across various social groups or social categories. From history, the aspect of exogamy has played a central role in the strengthening of alliances among different villages, states, and even nations. Most marriages' social status has been reinforced by endogamy, which they later pass it on to their children. People are inclined to race, resemblance, and social classes when selecting their spouses (James &amp;Tenisha). However, the great tragedy of Juliet and Romeo by Shakespeare is a perfect example that, at times, romances and marriages that are exogamous provoke hostility among not just relatives but also friends of the couple and further to people who are strangers.</w:t>
      </w:r>
    </w:p>
    <w:p w:rsidR="001B6D7C" w:rsidRPr="001B6D7C" w:rsidRDefault="001B6D7C" w:rsidP="001B6D7C">
      <w:pPr>
        <w:spacing w:after="0" w:line="480" w:lineRule="auto"/>
        <w:ind w:firstLine="720"/>
        <w:rPr>
          <w:rFonts w:ascii="Times New Roman" w:hAnsi="Times New Roman" w:cs="Times New Roman"/>
          <w:sz w:val="24"/>
          <w:szCs w:val="24"/>
        </w:rPr>
      </w:pPr>
      <w:r w:rsidRPr="001B6D7C">
        <w:rPr>
          <w:rFonts w:ascii="Times New Roman" w:hAnsi="Times New Roman" w:cs="Times New Roman"/>
          <w:sz w:val="24"/>
          <w:szCs w:val="24"/>
        </w:rPr>
        <w:t xml:space="preserve">The eye-catching part of the condemnation of blackness is that how one group can systemically suppress others. "African Americans, as 12 percent of the population, made up 30 percent of the nation's prison population". This is the most striking part for me. Sometimes, the media or even a whole group of people can look at a particular race or religious group of people that all of them are criminals and make them look dangerous in front of the whole world. Unfortunately, that is what happened with the African Americans. The system and media worked against them to make them look more dangerous. </w:t>
      </w:r>
    </w:p>
    <w:p w:rsidR="001B6D7C" w:rsidRPr="001B6D7C" w:rsidRDefault="001B6D7C" w:rsidP="001B6D7C">
      <w:pPr>
        <w:spacing w:after="0" w:line="480" w:lineRule="auto"/>
        <w:rPr>
          <w:rFonts w:ascii="Times New Roman" w:hAnsi="Times New Roman" w:cs="Times New Roman"/>
          <w:sz w:val="24"/>
          <w:szCs w:val="24"/>
        </w:rPr>
      </w:pPr>
      <w:r w:rsidRPr="001B6D7C">
        <w:rPr>
          <w:rFonts w:ascii="Times New Roman" w:hAnsi="Times New Roman" w:cs="Times New Roman"/>
          <w:sz w:val="24"/>
          <w:szCs w:val="24"/>
        </w:rPr>
        <w:t xml:space="preserve">           I writing style of the author was a little bit confusing to me at times. He was going back n forth between examples and his own words; it was challenging to keep track. However, after </w:t>
      </w:r>
      <w:r w:rsidRPr="001B6D7C">
        <w:rPr>
          <w:rFonts w:ascii="Times New Roman" w:hAnsi="Times New Roman" w:cs="Times New Roman"/>
          <w:sz w:val="24"/>
          <w:szCs w:val="24"/>
        </w:rPr>
        <w:lastRenderedPageBreak/>
        <w:t xml:space="preserve">reading several times, the article made clear sense. Injustices against different races and religions have been done since early times. Usually, one group finds little flaws and tries to demonize the other. We are in the 21st century now, and at least the system needs to be more neutral. </w:t>
      </w:r>
    </w:p>
    <w:p w:rsidR="001B6D7C" w:rsidRPr="001B6D7C" w:rsidRDefault="001B6D7C" w:rsidP="001B6D7C">
      <w:pPr>
        <w:spacing w:after="0" w:line="480" w:lineRule="auto"/>
        <w:rPr>
          <w:rFonts w:ascii="Times New Roman" w:hAnsi="Times New Roman" w:cs="Times New Roman"/>
          <w:sz w:val="24"/>
          <w:szCs w:val="24"/>
        </w:rPr>
      </w:pPr>
      <w:r w:rsidRPr="001B6D7C">
        <w:rPr>
          <w:rFonts w:ascii="Times New Roman" w:hAnsi="Times New Roman" w:cs="Times New Roman"/>
          <w:sz w:val="24"/>
          <w:szCs w:val="24"/>
        </w:rPr>
        <w:t xml:space="preserve">           The stigmatization of Black people has affected their lives in various negative ways. "African American criminality became one of the most widely accepted bases for justifying prejudicial thinking, discriminatory treatment, and acceptance of racial violence as an instrument for public safety." Due to this stigma, many innocent African Americans lost their lives. Their neighborhoods depreciated, and the job opportunity decreased. No one race and should be blamed for a few people.  </w:t>
      </w:r>
    </w:p>
    <w:p w:rsidR="008E663E" w:rsidRPr="008E663E" w:rsidRDefault="001B6D7C" w:rsidP="001B6D7C">
      <w:pPr>
        <w:spacing w:after="0" w:line="480" w:lineRule="auto"/>
        <w:ind w:firstLine="720"/>
        <w:rPr>
          <w:rFonts w:ascii="Times New Roman" w:hAnsi="Times New Roman" w:cs="Times New Roman"/>
          <w:sz w:val="24"/>
          <w:szCs w:val="24"/>
        </w:rPr>
      </w:pPr>
      <w:r w:rsidRPr="001B6D7C">
        <w:rPr>
          <w:rFonts w:ascii="Times New Roman" w:hAnsi="Times New Roman" w:cs="Times New Roman"/>
          <w:sz w:val="24"/>
          <w:szCs w:val="24"/>
        </w:rPr>
        <w:t>The major challenge that mainstream scholars face is racial segregation among African Americans and insufficient resources to pursue their research. For instance, in a two-tiered America, Black schools are chronically underfunded and understaffed, translating into inadequate equipment and poor teaching (Jackson II et al.). Therefore, African Americans are blocked from being in contact with better training, and thus their dreams end up being lessened and shortened. Scholars may have the will to pursue their goals, but their expansion is limited by the lack of resources in such schools.</w:t>
      </w:r>
    </w:p>
    <w:p w:rsidR="008E663E" w:rsidRPr="008E663E" w:rsidRDefault="008E663E" w:rsidP="008E663E">
      <w:pPr>
        <w:spacing w:after="0" w:line="480" w:lineRule="auto"/>
        <w:rPr>
          <w:rFonts w:ascii="Times New Roman" w:hAnsi="Times New Roman" w:cs="Times New Roman"/>
          <w:sz w:val="24"/>
          <w:szCs w:val="24"/>
        </w:rPr>
      </w:pPr>
    </w:p>
    <w:p w:rsidR="008E663E" w:rsidRDefault="008E663E" w:rsidP="008E663E"/>
    <w:p w:rsidR="008E663E" w:rsidRDefault="008E663E" w:rsidP="008E663E"/>
    <w:p w:rsidR="001B6D7C" w:rsidRDefault="001B6D7C">
      <w:pPr>
        <w:rPr>
          <w:rFonts w:ascii="Times New Roman" w:hAnsi="Times New Roman" w:cs="Times New Roman"/>
          <w:sz w:val="24"/>
          <w:szCs w:val="24"/>
        </w:rPr>
      </w:pPr>
      <w:r>
        <w:rPr>
          <w:rFonts w:ascii="Times New Roman" w:hAnsi="Times New Roman" w:cs="Times New Roman"/>
          <w:sz w:val="24"/>
          <w:szCs w:val="24"/>
        </w:rPr>
        <w:br w:type="page"/>
      </w:r>
    </w:p>
    <w:p w:rsidR="008E663E" w:rsidRPr="007C3498" w:rsidRDefault="008E663E" w:rsidP="007C3498">
      <w:pPr>
        <w:spacing w:after="0" w:line="480" w:lineRule="auto"/>
        <w:ind w:left="720" w:hanging="720"/>
        <w:jc w:val="center"/>
        <w:rPr>
          <w:rFonts w:ascii="Times New Roman" w:hAnsi="Times New Roman" w:cs="Times New Roman"/>
          <w:sz w:val="24"/>
          <w:szCs w:val="24"/>
        </w:rPr>
      </w:pPr>
      <w:r w:rsidRPr="007C3498">
        <w:rPr>
          <w:rFonts w:ascii="Times New Roman" w:hAnsi="Times New Roman" w:cs="Times New Roman"/>
          <w:sz w:val="24"/>
          <w:szCs w:val="24"/>
        </w:rPr>
        <w:lastRenderedPageBreak/>
        <w:t>Work cited</w:t>
      </w:r>
    </w:p>
    <w:p w:rsidR="008E663E" w:rsidRPr="007C3498" w:rsidRDefault="008E663E" w:rsidP="007C3498">
      <w:pPr>
        <w:spacing w:after="0" w:line="480" w:lineRule="auto"/>
        <w:ind w:left="720" w:hanging="720"/>
        <w:rPr>
          <w:rFonts w:ascii="Times New Roman" w:hAnsi="Times New Roman" w:cs="Times New Roman"/>
          <w:sz w:val="24"/>
          <w:szCs w:val="24"/>
        </w:rPr>
      </w:pPr>
      <w:r w:rsidRPr="007C3498">
        <w:rPr>
          <w:rFonts w:ascii="Times New Roman" w:hAnsi="Times New Roman" w:cs="Times New Roman"/>
          <w:sz w:val="24"/>
          <w:szCs w:val="24"/>
        </w:rPr>
        <w:t xml:space="preserve">Jackson II, Ronald L., et al. African American communication: Exploring identity and culture. </w:t>
      </w:r>
    </w:p>
    <w:p w:rsidR="008E663E" w:rsidRPr="007C3498" w:rsidRDefault="008E663E" w:rsidP="007C3498">
      <w:pPr>
        <w:spacing w:after="0" w:line="480" w:lineRule="auto"/>
        <w:ind w:left="720"/>
        <w:rPr>
          <w:rFonts w:ascii="Times New Roman" w:hAnsi="Times New Roman" w:cs="Times New Roman"/>
          <w:sz w:val="24"/>
          <w:szCs w:val="24"/>
        </w:rPr>
      </w:pPr>
      <w:r w:rsidRPr="007C3498">
        <w:rPr>
          <w:rFonts w:ascii="Times New Roman" w:hAnsi="Times New Roman" w:cs="Times New Roman"/>
          <w:sz w:val="24"/>
          <w:szCs w:val="24"/>
        </w:rPr>
        <w:t>Routledge, 2019.</w:t>
      </w:r>
    </w:p>
    <w:p w:rsidR="008E663E" w:rsidRPr="007C3498" w:rsidRDefault="008E663E" w:rsidP="007C3498">
      <w:pPr>
        <w:spacing w:after="0" w:line="480" w:lineRule="auto"/>
        <w:ind w:left="720" w:hanging="720"/>
        <w:rPr>
          <w:rFonts w:ascii="Times New Roman" w:hAnsi="Times New Roman" w:cs="Times New Roman"/>
          <w:sz w:val="24"/>
          <w:szCs w:val="24"/>
        </w:rPr>
      </w:pPr>
      <w:r w:rsidRPr="007C3498">
        <w:rPr>
          <w:rFonts w:ascii="Times New Roman" w:hAnsi="Times New Roman" w:cs="Times New Roman"/>
          <w:sz w:val="24"/>
          <w:szCs w:val="24"/>
        </w:rPr>
        <w:t xml:space="preserve">James, Tenisha Celita. African American Students in a California Community College: </w:t>
      </w:r>
    </w:p>
    <w:p w:rsidR="008E663E" w:rsidRPr="007C3498" w:rsidRDefault="008E663E" w:rsidP="007C3498">
      <w:pPr>
        <w:spacing w:after="0" w:line="480" w:lineRule="auto"/>
        <w:ind w:left="720"/>
        <w:rPr>
          <w:rFonts w:ascii="Times New Roman" w:hAnsi="Times New Roman" w:cs="Times New Roman"/>
          <w:sz w:val="24"/>
          <w:szCs w:val="24"/>
        </w:rPr>
      </w:pPr>
      <w:r w:rsidRPr="007C3498">
        <w:rPr>
          <w:rFonts w:ascii="Times New Roman" w:hAnsi="Times New Roman" w:cs="Times New Roman"/>
          <w:sz w:val="24"/>
          <w:szCs w:val="24"/>
        </w:rPr>
        <w:t>Perceptions of Cultural Congruity and Academic Self-Concept within a Black Culture Center. Diss. Pepperdine University, 2017.</w:t>
      </w:r>
    </w:p>
    <w:p w:rsidR="009975AA" w:rsidRDefault="006E0165"/>
    <w:sectPr w:rsidR="009975A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8320C" w:rsidRDefault="00F8320C" w:rsidP="008E663E">
      <w:pPr>
        <w:spacing w:after="0" w:line="240" w:lineRule="auto"/>
      </w:pPr>
      <w:r>
        <w:separator/>
      </w:r>
    </w:p>
  </w:endnote>
  <w:endnote w:type="continuationSeparator" w:id="0">
    <w:p w:rsidR="00F8320C" w:rsidRDefault="00F8320C" w:rsidP="008E6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8320C" w:rsidRDefault="00F8320C" w:rsidP="008E663E">
      <w:pPr>
        <w:spacing w:after="0" w:line="240" w:lineRule="auto"/>
      </w:pPr>
      <w:r>
        <w:separator/>
      </w:r>
    </w:p>
  </w:footnote>
  <w:footnote w:type="continuationSeparator" w:id="0">
    <w:p w:rsidR="00F8320C" w:rsidRDefault="00F8320C" w:rsidP="008E66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E663E" w:rsidRPr="008E663E" w:rsidRDefault="008E663E" w:rsidP="008E663E">
    <w:pPr>
      <w:pStyle w:val="Header"/>
      <w:spacing w:line="480" w:lineRule="auto"/>
      <w:rPr>
        <w:rFonts w:ascii="Times New Roman" w:hAnsi="Times New Roman" w:cs="Times New Roman"/>
        <w:sz w:val="24"/>
        <w:szCs w:val="24"/>
      </w:rPr>
    </w:pPr>
    <w:r w:rsidRPr="008E663E">
      <w:rPr>
        <w:rFonts w:ascii="Times New Roman" w:hAnsi="Times New Roman" w:cs="Times New Roman"/>
        <w:sz w:val="24"/>
        <w:szCs w:val="24"/>
      </w:rPr>
      <w:tab/>
    </w:r>
    <w:r w:rsidRPr="008E663E">
      <w:rPr>
        <w:rFonts w:ascii="Times New Roman" w:hAnsi="Times New Roman" w:cs="Times New Roman"/>
        <w:sz w:val="24"/>
        <w:szCs w:val="24"/>
      </w:rPr>
      <w:tab/>
      <w:t xml:space="preserve">Surname </w:t>
    </w:r>
    <w:r w:rsidRPr="008E663E">
      <w:rPr>
        <w:rFonts w:ascii="Times New Roman" w:hAnsi="Times New Roman" w:cs="Times New Roman"/>
        <w:sz w:val="24"/>
        <w:szCs w:val="24"/>
      </w:rPr>
      <w:fldChar w:fldCharType="begin"/>
    </w:r>
    <w:r w:rsidRPr="008E663E">
      <w:rPr>
        <w:rFonts w:ascii="Times New Roman" w:hAnsi="Times New Roman" w:cs="Times New Roman"/>
        <w:sz w:val="24"/>
        <w:szCs w:val="24"/>
      </w:rPr>
      <w:instrText xml:space="preserve"> PAGE   \* MERGEFORMAT </w:instrText>
    </w:r>
    <w:r w:rsidRPr="008E663E">
      <w:rPr>
        <w:rFonts w:ascii="Times New Roman" w:hAnsi="Times New Roman" w:cs="Times New Roman"/>
        <w:sz w:val="24"/>
        <w:szCs w:val="24"/>
      </w:rPr>
      <w:fldChar w:fldCharType="separate"/>
    </w:r>
    <w:r w:rsidR="001B6D7C">
      <w:rPr>
        <w:rFonts w:ascii="Times New Roman" w:hAnsi="Times New Roman" w:cs="Times New Roman"/>
        <w:noProof/>
        <w:sz w:val="24"/>
        <w:szCs w:val="24"/>
      </w:rPr>
      <w:t>4</w:t>
    </w:r>
    <w:r w:rsidRPr="008E663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63E"/>
    <w:rsid w:val="001B6D7C"/>
    <w:rsid w:val="00566D7D"/>
    <w:rsid w:val="00660E91"/>
    <w:rsid w:val="006E0165"/>
    <w:rsid w:val="00756AE5"/>
    <w:rsid w:val="007C3498"/>
    <w:rsid w:val="008E663E"/>
    <w:rsid w:val="00A56AAD"/>
    <w:rsid w:val="00F83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3A1A3B-83ED-43E9-96FD-1BE20300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63E"/>
  </w:style>
  <w:style w:type="paragraph" w:styleId="Footer">
    <w:name w:val="footer"/>
    <w:basedOn w:val="Normal"/>
    <w:link w:val="FooterChar"/>
    <w:uiPriority w:val="99"/>
    <w:unhideWhenUsed/>
    <w:rsid w:val="008E6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4814</Characters>
  <Application>Microsoft Office Word</Application>
  <DocSecurity>0</DocSecurity>
  <Lines>40</Lines>
  <Paragraphs>11</Paragraphs>
  <ScaleCrop>false</ScaleCrop>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2020-09-17T21:49:00Z</dcterms:created>
  <dcterms:modified xsi:type="dcterms:W3CDTF">2020-09-17T21:49:00Z</dcterms:modified>
</cp:coreProperties>
</file>